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</w:t>
      </w:r>
      <w:r>
        <w:rPr>
          <w:rStyle w:val="26"/>
          <w:rFonts w:hint="eastAsia" w:ascii="宋体" w:hAnsi="宋体"/>
          <w:b/>
          <w:sz w:val="30"/>
          <w:szCs w:val="30"/>
        </w:rPr>
        <w:t>桂林市中西医结合医院保洁服务采购项目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的采购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hint="eastAsia" w:cs="宋体"/>
        </w:rPr>
        <w:t>医院保洁服务采购项目进行</w:t>
      </w:r>
      <w:r>
        <w:rPr>
          <w:rFonts w:hint="eastAsia" w:cs="宋体"/>
          <w:lang w:val="en-US"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邀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jc w:val="left"/>
        <w:rPr>
          <w:rFonts w:hint="default" w:cs="宋体"/>
          <w:lang w:val="en-US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桂林市中西医结合医院保洁服务采购项目</w:t>
      </w:r>
    </w:p>
    <w:p w14:paraId="420E104C">
      <w:pPr>
        <w:spacing w:line="420" w:lineRule="exact"/>
        <w:jc w:val="left"/>
        <w:rPr>
          <w:rStyle w:val="26"/>
          <w:rFonts w:hint="default" w:ascii="宋体" w:hAnsi="宋体" w:eastAsia="宋体"/>
          <w:lang w:val="en-US" w:eastAsia="zh-CN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非财政资金</w:t>
      </w:r>
    </w:p>
    <w:p w14:paraId="10D14906">
      <w:pPr>
        <w:spacing w:line="420" w:lineRule="exact"/>
        <w:ind w:left="315" w:leftChars="150" w:firstLine="99" w:firstLineChars="47"/>
        <w:jc w:val="left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投标</w:t>
      </w:r>
      <w:r>
        <w:rPr>
          <w:rStyle w:val="26"/>
          <w:rFonts w:hint="eastAsia"/>
          <w:b/>
          <w:color w:val="000000"/>
          <w:szCs w:val="21"/>
        </w:rPr>
        <w:t>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jc w:val="left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或资质需</w:t>
      </w:r>
      <w:r>
        <w:rPr>
          <w:rFonts w:hint="eastAsia" w:ascii="宋体" w:hAnsi="宋体" w:cs="宋体"/>
          <w:color w:val="000000"/>
          <w:szCs w:val="21"/>
          <w:lang w:eastAsia="zh-CN"/>
        </w:rPr>
        <w:t>符合项目要求。</w:t>
      </w:r>
    </w:p>
    <w:p w14:paraId="1DE7F266">
      <w:pPr>
        <w:spacing w:line="420" w:lineRule="exact"/>
        <w:ind w:left="1080" w:leftChars="221" w:hanging="616" w:hangingChars="292"/>
        <w:jc w:val="left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19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投标</w:t>
      </w:r>
      <w:r>
        <w:rPr>
          <w:rFonts w:hint="eastAsia" w:ascii="宋体" w:hAnsi="宋体" w:cs="宋体"/>
          <w:szCs w:val="21"/>
        </w:rPr>
        <w:t>单位报名时须提供：</w:t>
      </w:r>
    </w:p>
    <w:p w14:paraId="460554D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2EE7D847">
      <w:pPr>
        <w:spacing w:line="420" w:lineRule="exact"/>
        <w:ind w:firstLine="518" w:firstLineChars="247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2. 经营许可证、</w:t>
      </w:r>
      <w:r>
        <w:rPr>
          <w:rFonts w:hint="eastAsia" w:ascii="宋体" w:hAnsi="宋体" w:cs="宋体"/>
          <w:szCs w:val="21"/>
          <w:lang w:val="en-US" w:eastAsia="zh-CN"/>
        </w:rPr>
        <w:t>相关</w:t>
      </w:r>
      <w:r>
        <w:rPr>
          <w:rFonts w:hint="eastAsia" w:ascii="宋体" w:hAnsi="宋体" w:cs="宋体"/>
          <w:szCs w:val="21"/>
        </w:rPr>
        <w:t>资质证书；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如有请提供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0C2B213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67DFC07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至少要提供2类，信用中国需要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完整信用信息报告并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。</w:t>
      </w:r>
    </w:p>
    <w:p w14:paraId="0A97AC6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5.以上报名文件需要逐页加盖公章。</w:t>
      </w:r>
    </w:p>
    <w:p w14:paraId="1523EB77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控制价：</w:t>
      </w:r>
      <w:r>
        <w:rPr>
          <w:rFonts w:hint="eastAsia" w:ascii="宋体" w:hAnsi="宋体" w:cs="宋体"/>
          <w:szCs w:val="21"/>
          <w:lang w:val="en-US" w:eastAsia="zh-CN"/>
        </w:rPr>
        <w:t>编制人数74人，价格：3005元/人/月，</w:t>
      </w:r>
      <w:r>
        <w:rPr>
          <w:rFonts w:hint="eastAsia" w:ascii="宋体" w:hAnsi="宋体" w:cs="宋体"/>
          <w:szCs w:val="21"/>
        </w:rPr>
        <w:t>报价不得超过控制价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柒</w:t>
      </w:r>
      <w:r>
        <w:rPr>
          <w:rFonts w:hint="eastAsia" w:ascii="宋体" w:hAnsi="宋体" w:cs="宋体"/>
          <w:color w:val="000000"/>
          <w:szCs w:val="21"/>
        </w:rPr>
        <w:t>份（一正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000000"/>
          <w:szCs w:val="21"/>
        </w:rPr>
        <w:t>副）；</w:t>
      </w:r>
    </w:p>
    <w:p w14:paraId="15D572AC">
      <w:pPr>
        <w:widowControl w:val="0"/>
        <w:spacing w:line="420" w:lineRule="exact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val="en-US"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服务质量保证及</w:t>
      </w:r>
      <w:r>
        <w:rPr>
          <w:rFonts w:hint="eastAsia" w:ascii="宋体" w:hAnsi="宋体" w:cs="宋体"/>
          <w:color w:val="000000"/>
          <w:szCs w:val="21"/>
        </w:rPr>
        <w:t>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jc w:val="left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Cs w:val="21"/>
        </w:rPr>
        <w:t>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投标人需附上相关业绩证明资料，如中标通知书、成交公告网站截图、合同等。）</w:t>
      </w:r>
    </w:p>
    <w:p w14:paraId="5AF6F2BD">
      <w:pPr>
        <w:widowControl w:val="0"/>
        <w:spacing w:line="420" w:lineRule="exact"/>
        <w:ind w:left="210" w:left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</w:t>
      </w:r>
      <w:r>
        <w:rPr>
          <w:rFonts w:hint="eastAsia" w:ascii="宋体" w:hAnsi="宋体" w:cs="宋体"/>
          <w:color w:val="000000"/>
          <w:szCs w:val="21"/>
        </w:rPr>
        <w:t>；（提供服务方案,且方案必须符合医院发展需求）；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服务方案、控制价等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jc w:val="left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  <w:lang w:val="en-US" w:eastAsia="zh-CN"/>
        </w:rPr>
        <w:t xml:space="preserve">  18907837513</w:t>
      </w:r>
    </w:p>
    <w:p w14:paraId="076DB29A">
      <w:pPr>
        <w:pStyle w:val="29"/>
        <w:spacing w:line="420" w:lineRule="exact"/>
        <w:ind w:firstLine="415" w:firstLineChars="197"/>
        <w:jc w:val="left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12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18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2A9E6D54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3BE975CC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6BC6E95F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3360CBB9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5B402F9E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42624CFF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67A9F041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bookmarkEnd w:id="1"/>
    <w:p w14:paraId="1838FD40">
      <w:pPr>
        <w:rPr>
          <w:rFonts w:ascii="宋体" w:hAnsi="宋体" w:cs="仿宋_GB2312"/>
          <w:kern w:val="0"/>
          <w:sz w:val="24"/>
        </w:rPr>
      </w:pPr>
    </w:p>
    <w:p w14:paraId="07363F35">
      <w:pPr>
        <w:rPr>
          <w:rFonts w:ascii="宋体" w:hAnsi="宋体" w:cs="仿宋_GB2312"/>
          <w:kern w:val="0"/>
          <w:sz w:val="24"/>
        </w:rPr>
      </w:pPr>
    </w:p>
    <w:p w14:paraId="368AC453">
      <w:pPr>
        <w:rPr>
          <w:rFonts w:ascii="宋体" w:hAnsi="宋体" w:cs="仿宋_GB2312"/>
          <w:kern w:val="0"/>
          <w:sz w:val="24"/>
        </w:rPr>
      </w:pPr>
    </w:p>
    <w:p w14:paraId="276D75FB">
      <w:pPr>
        <w:rPr>
          <w:rFonts w:ascii="宋体" w:hAnsi="宋体" w:cs="仿宋_GB2312"/>
          <w:kern w:val="0"/>
          <w:sz w:val="24"/>
        </w:rPr>
      </w:pPr>
    </w:p>
    <w:tbl>
      <w:tblPr>
        <w:tblStyle w:val="9"/>
        <w:tblW w:w="10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83"/>
        <w:gridCol w:w="5058"/>
        <w:gridCol w:w="1358"/>
        <w:gridCol w:w="1217"/>
      </w:tblGrid>
      <w:tr w14:paraId="380B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桂林市中西医结合医院保洁服务采购项目采购需求表</w:t>
            </w:r>
          </w:p>
        </w:tc>
      </w:tr>
      <w:tr w14:paraId="5F72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岗位设置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工作范围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190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F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驻院，全面负责医院保洁工作的协调管理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7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D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领班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驻院，负责医院保洁工作的督导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8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88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8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一层：收费处、中药房、西药房、客服部、医保科、国医堂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B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2D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4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E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二层：内科门诊、妇产科门诊、皮肤科门诊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2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6C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6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0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三层：外科门诊、眼耳鼻咽喉科门诊、门诊部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8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A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四层：外一科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1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6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四层：眼耳鼻咽喉科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6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72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C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五层：肿瘤科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7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2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六层：脑病科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6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0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七层：骨伤科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E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0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F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八层：手术室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5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6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九层：手术室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9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68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1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9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二层：检验科、中心药房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2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2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A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B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四层：针灸科、财务科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97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A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五层：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四楼保洁兼做</w:t>
            </w:r>
          </w:p>
        </w:tc>
      </w:tr>
      <w:tr w14:paraId="26BE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一层：放射科、急诊药房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8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0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2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二层：输血科、肛肠科门诊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3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1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三层：介入室、胃肠镜室、B超室、心电图室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8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3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3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3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9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C0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三层：肛肠一科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18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四层：肛肠一科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3B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2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7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五层：肛肠二科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C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9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六层：手术室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3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一层：新生儿科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7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8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2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8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62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F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C6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三层：心血管科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7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1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1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四层：内二科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55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D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五层：内三科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BC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六层：康复科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4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F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六层：重症科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1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一层：儿科门诊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F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07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二层：儿科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D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C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9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三层：儿科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3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E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5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8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四层：放疗科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71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8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五层：内分泌科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B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1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六层：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2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BB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放疗科门诊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9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1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高压氧、核医学科、药学部、病案室、档案室、病理科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C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2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6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二层：血透室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6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E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三层：经管科、总务科、离退休办公室、领导办公室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1A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5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5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四层：总务科、设备科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84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6E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D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7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12号楼保洁员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A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9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C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3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外围保洁员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庭院道路及花圃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27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中班、晚班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7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59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机动班保洁员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9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花工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院区绿化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3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53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太平间管理员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太平间管理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E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1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转运员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生活垃圾、医疗垃圾运送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C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F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专业组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清洗玻璃、使用洗地机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A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0A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洗消员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检验科、胃肠镜室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F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E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七星社区卫生服务中心保洁员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72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东江社区卫生服务中心保洁员</w:t>
            </w:r>
          </w:p>
        </w:tc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东江社区卫生服务中心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A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10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B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DC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5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A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E2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按医院实际工作需求进行调整</w:t>
            </w:r>
            <w:bookmarkStart w:id="4" w:name="_GoBack"/>
            <w:bookmarkEnd w:id="4"/>
          </w:p>
        </w:tc>
      </w:tr>
    </w:tbl>
    <w:p w14:paraId="3F3EFE14">
      <w:pPr>
        <w:rPr>
          <w:rFonts w:ascii="宋体" w:hAnsi="宋体" w:cs="仿宋_GB2312"/>
          <w:kern w:val="0"/>
          <w:sz w:val="24"/>
        </w:rPr>
      </w:pPr>
    </w:p>
    <w:p w14:paraId="39EB44EE">
      <w:pPr>
        <w:rPr>
          <w:rFonts w:ascii="宋体" w:hAnsi="宋体" w:cs="仿宋_GB2312"/>
          <w:kern w:val="0"/>
          <w:sz w:val="24"/>
        </w:rPr>
      </w:pPr>
    </w:p>
    <w:p w14:paraId="6A0015D5">
      <w:pPr>
        <w:rPr>
          <w:rFonts w:ascii="宋体" w:hAnsi="宋体" w:cs="仿宋_GB2312"/>
          <w:kern w:val="0"/>
          <w:sz w:val="24"/>
        </w:rPr>
      </w:pPr>
    </w:p>
    <w:p w14:paraId="2C3897DA">
      <w:pPr>
        <w:rPr>
          <w:rFonts w:ascii="宋体" w:hAnsi="宋体" w:cs="仿宋_GB2312"/>
          <w:kern w:val="0"/>
          <w:sz w:val="24"/>
        </w:rPr>
      </w:pPr>
    </w:p>
    <w:p w14:paraId="774C0075">
      <w:pPr>
        <w:rPr>
          <w:rFonts w:ascii="宋体" w:hAnsi="宋体" w:cs="仿宋_GB2312"/>
          <w:kern w:val="0"/>
          <w:sz w:val="24"/>
        </w:rPr>
      </w:pPr>
    </w:p>
    <w:p w14:paraId="185B8A99">
      <w:pPr>
        <w:rPr>
          <w:rFonts w:ascii="宋体" w:hAnsi="宋体" w:cs="仿宋_GB2312"/>
          <w:kern w:val="0"/>
          <w:sz w:val="24"/>
        </w:rPr>
      </w:pPr>
    </w:p>
    <w:p w14:paraId="71E26C5E">
      <w:pPr>
        <w:rPr>
          <w:rFonts w:ascii="宋体" w:hAnsi="宋体" w:cs="仿宋_GB2312"/>
          <w:kern w:val="0"/>
          <w:sz w:val="24"/>
        </w:rPr>
      </w:pPr>
    </w:p>
    <w:p w14:paraId="2F7D6B6D">
      <w:pPr>
        <w:rPr>
          <w:rFonts w:ascii="宋体" w:hAnsi="宋体" w:cs="仿宋_GB2312"/>
          <w:kern w:val="0"/>
          <w:sz w:val="24"/>
        </w:rPr>
      </w:pPr>
    </w:p>
    <w:p w14:paraId="1D9C4FC9">
      <w:pPr>
        <w:rPr>
          <w:rFonts w:ascii="宋体" w:hAnsi="宋体" w:cs="仿宋_GB2312"/>
          <w:kern w:val="0"/>
          <w:sz w:val="24"/>
        </w:rPr>
      </w:pPr>
    </w:p>
    <w:p w14:paraId="00183F23">
      <w:pPr>
        <w:rPr>
          <w:rFonts w:ascii="宋体" w:hAnsi="宋体" w:cs="仿宋_GB2312"/>
          <w:kern w:val="0"/>
          <w:sz w:val="24"/>
        </w:rPr>
      </w:pPr>
    </w:p>
    <w:p w14:paraId="4F9D49B1">
      <w:pPr>
        <w:rPr>
          <w:rFonts w:ascii="宋体" w:hAnsi="宋体" w:cs="仿宋_GB2312"/>
          <w:kern w:val="0"/>
          <w:sz w:val="24"/>
        </w:rPr>
      </w:pPr>
    </w:p>
    <w:p w14:paraId="6B99C391">
      <w:pPr>
        <w:rPr>
          <w:rFonts w:ascii="宋体" w:hAnsi="宋体" w:cs="仿宋_GB2312"/>
          <w:kern w:val="0"/>
          <w:sz w:val="24"/>
        </w:rPr>
      </w:pPr>
    </w:p>
    <w:p w14:paraId="5C021144">
      <w:pPr>
        <w:rPr>
          <w:rFonts w:ascii="宋体" w:hAnsi="宋体" w:cs="仿宋_GB2312"/>
          <w:kern w:val="0"/>
          <w:sz w:val="24"/>
        </w:rPr>
      </w:pPr>
    </w:p>
    <w:p w14:paraId="27AA9270">
      <w:pPr>
        <w:rPr>
          <w:rFonts w:ascii="宋体" w:hAnsi="宋体" w:cs="仿宋_GB2312"/>
          <w:kern w:val="0"/>
          <w:sz w:val="24"/>
        </w:rPr>
      </w:pPr>
    </w:p>
    <w:p w14:paraId="35DC8D83">
      <w:pPr>
        <w:rPr>
          <w:rFonts w:ascii="宋体" w:hAnsi="宋体" w:cs="仿宋_GB2312"/>
          <w:kern w:val="0"/>
          <w:sz w:val="24"/>
        </w:rPr>
      </w:pPr>
    </w:p>
    <w:p w14:paraId="3780E909">
      <w:pPr>
        <w:rPr>
          <w:rFonts w:ascii="宋体" w:hAnsi="宋体" w:cs="仿宋_GB2312"/>
          <w:kern w:val="0"/>
          <w:sz w:val="24"/>
        </w:rPr>
      </w:pPr>
    </w:p>
    <w:p w14:paraId="23FCB90A">
      <w:pPr>
        <w:rPr>
          <w:rFonts w:ascii="宋体" w:hAnsi="宋体" w:cs="仿宋_GB2312"/>
          <w:kern w:val="0"/>
          <w:sz w:val="24"/>
        </w:rPr>
      </w:pPr>
    </w:p>
    <w:p w14:paraId="5675A829">
      <w:pPr>
        <w:rPr>
          <w:rFonts w:ascii="宋体" w:hAnsi="宋体" w:cs="仿宋_GB2312"/>
          <w:kern w:val="0"/>
          <w:sz w:val="24"/>
        </w:rPr>
      </w:pPr>
    </w:p>
    <w:p w14:paraId="4CCE8A81">
      <w:pPr>
        <w:rPr>
          <w:rFonts w:ascii="宋体" w:hAnsi="宋体" w:cs="仿宋_GB2312"/>
          <w:kern w:val="0"/>
          <w:sz w:val="24"/>
        </w:rPr>
      </w:pPr>
    </w:p>
    <w:bookmarkEnd w:id="2"/>
    <w:p w14:paraId="7CB32D59">
      <w:pPr>
        <w:pStyle w:val="29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8A71E0E"/>
    <w:rsid w:val="0A527669"/>
    <w:rsid w:val="0CBF2263"/>
    <w:rsid w:val="0DFD0EF5"/>
    <w:rsid w:val="10BD6D92"/>
    <w:rsid w:val="13901283"/>
    <w:rsid w:val="15AB5627"/>
    <w:rsid w:val="17173CE7"/>
    <w:rsid w:val="1918025F"/>
    <w:rsid w:val="1B9370FA"/>
    <w:rsid w:val="1B974DF1"/>
    <w:rsid w:val="1D167F1C"/>
    <w:rsid w:val="209E4DEA"/>
    <w:rsid w:val="23450C56"/>
    <w:rsid w:val="242E47D0"/>
    <w:rsid w:val="25F07CCE"/>
    <w:rsid w:val="2C0C11C9"/>
    <w:rsid w:val="32096768"/>
    <w:rsid w:val="34374380"/>
    <w:rsid w:val="47BA0462"/>
    <w:rsid w:val="4D141E4B"/>
    <w:rsid w:val="5083698E"/>
    <w:rsid w:val="51B31ED4"/>
    <w:rsid w:val="5DC27077"/>
    <w:rsid w:val="5F932217"/>
    <w:rsid w:val="5FCD7031"/>
    <w:rsid w:val="60133C67"/>
    <w:rsid w:val="61E914DA"/>
    <w:rsid w:val="642A32A0"/>
    <w:rsid w:val="68D6620B"/>
    <w:rsid w:val="6AD6472B"/>
    <w:rsid w:val="6F28212E"/>
    <w:rsid w:val="70AD28C7"/>
    <w:rsid w:val="70F66DDB"/>
    <w:rsid w:val="72C76CDD"/>
    <w:rsid w:val="75AF618F"/>
    <w:rsid w:val="764061F8"/>
    <w:rsid w:val="77F6202B"/>
    <w:rsid w:val="79FF6646"/>
    <w:rsid w:val="7AE50D8C"/>
    <w:rsid w:val="7C6B796B"/>
    <w:rsid w:val="7E4B73A3"/>
    <w:rsid w:val="7EC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2259</Words>
  <Characters>2392</Characters>
  <Lines>81</Lines>
  <Paragraphs>64</Paragraphs>
  <TotalTime>110</TotalTime>
  <ScaleCrop>false</ScaleCrop>
  <LinksUpToDate>false</LinksUpToDate>
  <CharactersWithSpaces>2881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2024-11-05T10:02:00Z</cp:lastPrinted>
  <dcterms:modified xsi:type="dcterms:W3CDTF">2024-12-18T04:04:54Z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95AA567BCD064FB1BB3ED08A690CD723_13</vt:lpwstr>
  </property>
</Properties>
</file>